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1C63D" w14:textId="58E8F8E3" w:rsidR="008200CE" w:rsidRDefault="008200CE" w:rsidP="008200CE">
      <w:pPr>
        <w:spacing w:before="0" w:after="0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AVALIKU ÜRITUSE KORRALDAMISE LUBA NR</w:t>
      </w:r>
      <w:r w:rsidR="00375709" w:rsidRPr="001B07E6">
        <w:rPr>
          <w:rFonts w:ascii="Times New Roman" w:hAnsi="Times New Roman"/>
          <w:sz w:val="24"/>
          <w:szCs w:val="24"/>
        </w:rPr>
        <w:t xml:space="preserve"> </w:t>
      </w:r>
      <w:r w:rsidR="00375709" w:rsidRPr="00512732">
        <w:rPr>
          <w:rFonts w:ascii="Times New Roman" w:hAnsi="Times New Roman"/>
          <w:b/>
          <w:sz w:val="24"/>
          <w:szCs w:val="24"/>
        </w:rPr>
        <w:fldChar w:fldCharType="begin"/>
      </w:r>
      <w:r w:rsidR="00E06A2C">
        <w:rPr>
          <w:rFonts w:ascii="Times New Roman" w:hAnsi="Times New Roman"/>
          <w:b/>
          <w:sz w:val="24"/>
          <w:szCs w:val="24"/>
        </w:rPr>
        <w:instrText xml:space="preserve"> delta_regNumber  \* MERGEFORMAT</w:instrText>
      </w:r>
      <w:r w:rsidR="00375709" w:rsidRPr="00512732">
        <w:rPr>
          <w:rFonts w:ascii="Times New Roman" w:hAnsi="Times New Roman"/>
          <w:b/>
          <w:sz w:val="24"/>
          <w:szCs w:val="24"/>
        </w:rPr>
        <w:fldChar w:fldCharType="separate"/>
      </w:r>
      <w:r w:rsidR="00E06A2C">
        <w:rPr>
          <w:rFonts w:ascii="Times New Roman" w:hAnsi="Times New Roman"/>
          <w:b/>
          <w:sz w:val="24"/>
          <w:szCs w:val="24"/>
        </w:rPr>
        <w:t>9-2/26-736-2</w:t>
      </w:r>
      <w:r w:rsidR="00375709" w:rsidRPr="00512732">
        <w:rPr>
          <w:rFonts w:ascii="Times New Roman" w:hAnsi="Times New Roman"/>
          <w:b/>
          <w:sz w:val="24"/>
          <w:szCs w:val="24"/>
        </w:rPr>
        <w:fldChar w:fldCharType="end"/>
      </w:r>
      <w:r>
        <w:rPr>
          <w:rFonts w:ascii="Times New Roman" w:hAnsi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</w:rPr>
        <w:tab/>
      </w:r>
    </w:p>
    <w:p w14:paraId="02AF00D5" w14:textId="77777777" w:rsidR="008200CE" w:rsidRPr="002A7E38" w:rsidRDefault="008200CE" w:rsidP="008200CE">
      <w:pPr>
        <w:pStyle w:val="Default"/>
        <w:rPr>
          <w:sz w:val="10"/>
          <w:szCs w:val="23"/>
        </w:rPr>
      </w:pPr>
    </w:p>
    <w:tbl>
      <w:tblPr>
        <w:tblW w:w="9356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961"/>
      </w:tblGrid>
      <w:tr w:rsidR="003B43DD" w:rsidRPr="00237714" w14:paraId="2E507C0E" w14:textId="77777777" w:rsidTr="00CA312E">
        <w:trPr>
          <w:trHeight w:val="51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9AD0B" w14:textId="77777777" w:rsidR="003B43DD" w:rsidRPr="00237714" w:rsidRDefault="003B43DD" w:rsidP="00CA312E">
            <w:pPr>
              <w:pStyle w:val="Jalus"/>
              <w:spacing w:before="0"/>
              <w:rPr>
                <w:rFonts w:ascii="Times New Roman" w:hAnsi="Times New Roman"/>
                <w:noProof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AVALIK</w:t>
            </w:r>
            <w:r w:rsidRPr="00BA689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ÜRITUS</w:t>
            </w:r>
          </w:p>
        </w:tc>
      </w:tr>
      <w:tr w:rsidR="003B43DD" w:rsidRPr="00F32713" w14:paraId="0802A71E" w14:textId="77777777" w:rsidTr="00CA312E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3DEB4" w14:textId="77777777" w:rsidR="003B43DD" w:rsidRPr="00BA689C" w:rsidRDefault="003B43DD" w:rsidP="00CA312E">
            <w:pPr>
              <w:pStyle w:val="Jalus"/>
              <w:spacing w:befor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A689C">
              <w:rPr>
                <w:rFonts w:ascii="Times New Roman" w:hAnsi="Times New Roman"/>
                <w:noProof/>
                <w:sz w:val="24"/>
                <w:szCs w:val="24"/>
              </w:rPr>
              <w:t>Avaliku ürituse nimetus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F739361" w14:textId="77777777" w:rsidR="003B43DD" w:rsidRPr="00F32713" w:rsidRDefault="003B43DD" w:rsidP="00CA312E">
            <w:pPr>
              <w:pStyle w:val="Jalus"/>
              <w:spacing w:before="0"/>
              <w:rPr>
                <w:rFonts w:ascii="Times New Roman" w:eastAsiaTheme="minorHAnsi" w:hAnsi="Times New Roman"/>
                <w:b/>
                <w:color w:val="000000"/>
                <w:sz w:val="23"/>
                <w:szCs w:val="23"/>
              </w:rPr>
            </w:pPr>
            <w:r w:rsidRPr="00F3271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32713">
              <w:rPr>
                <w:rFonts w:ascii="Times New Roman" w:eastAsiaTheme="minorHAnsi" w:hAnsi="Times New Roman"/>
                <w:b/>
                <w:color w:val="000000"/>
                <w:sz w:val="23"/>
                <w:szCs w:val="23"/>
              </w:rPr>
              <w:t xml:space="preserve">Motokrossi </w:t>
            </w:r>
            <w:r>
              <w:rPr>
                <w:rFonts w:ascii="Times New Roman" w:eastAsiaTheme="minorHAnsi" w:hAnsi="Times New Roman"/>
                <w:b/>
                <w:color w:val="000000"/>
                <w:sz w:val="23"/>
                <w:szCs w:val="23"/>
              </w:rPr>
              <w:t>EMV</w:t>
            </w:r>
            <w:r w:rsidRPr="00F32713">
              <w:rPr>
                <w:rFonts w:ascii="Times New Roman" w:eastAsiaTheme="minorHAnsi" w:hAnsi="Times New Roman"/>
                <w:b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Theme="minorHAnsi" w:hAnsi="Times New Roman"/>
                <w:b/>
                <w:color w:val="000000"/>
                <w:sz w:val="23"/>
                <w:szCs w:val="23"/>
              </w:rPr>
              <w:t>I</w:t>
            </w:r>
            <w:r w:rsidRPr="00F32713">
              <w:rPr>
                <w:rFonts w:ascii="Times New Roman" w:eastAsiaTheme="minorHAnsi" w:hAnsi="Times New Roman"/>
                <w:b/>
                <w:color w:val="000000"/>
                <w:sz w:val="23"/>
                <w:szCs w:val="23"/>
              </w:rPr>
              <w:t xml:space="preserve"> etapp </w:t>
            </w:r>
            <w:r>
              <w:rPr>
                <w:rFonts w:ascii="Times New Roman" w:eastAsiaTheme="minorHAnsi" w:hAnsi="Times New Roman"/>
                <w:b/>
                <w:color w:val="000000"/>
                <w:sz w:val="23"/>
                <w:szCs w:val="23"/>
              </w:rPr>
              <w:t xml:space="preserve">MX </w:t>
            </w:r>
            <w:proofErr w:type="spellStart"/>
            <w:r>
              <w:rPr>
                <w:rFonts w:ascii="Times New Roman" w:eastAsiaTheme="minorHAnsi" w:hAnsi="Times New Roman"/>
                <w:b/>
                <w:color w:val="000000"/>
                <w:sz w:val="23"/>
                <w:szCs w:val="23"/>
              </w:rPr>
              <w:t>Masters</w:t>
            </w:r>
            <w:proofErr w:type="spellEnd"/>
          </w:p>
          <w:p w14:paraId="3FE9D0F9" w14:textId="77777777" w:rsidR="003B43DD" w:rsidRPr="00F32713" w:rsidRDefault="003B43DD" w:rsidP="00CA312E">
            <w:pPr>
              <w:pStyle w:val="Jalus"/>
              <w:spacing w:before="0"/>
              <w:rPr>
                <w:rFonts w:ascii="Times New Roman" w:hAnsi="Times New Roman"/>
                <w:b/>
                <w:noProof/>
                <w:sz w:val="20"/>
                <w:szCs w:val="24"/>
              </w:rPr>
            </w:pPr>
            <w:r w:rsidRPr="00F32713">
              <w:rPr>
                <w:rFonts w:ascii="Times New Roman" w:eastAsiaTheme="minorHAnsi" w:hAnsi="Times New Roman"/>
                <w:b/>
                <w:color w:val="000000"/>
                <w:sz w:val="23"/>
                <w:szCs w:val="23"/>
              </w:rPr>
              <w:t xml:space="preserve"> </w:t>
            </w:r>
            <w:r w:rsidRPr="00F32713">
              <w:rPr>
                <w:rFonts w:ascii="Times New Roman" w:hAnsi="Times New Roman"/>
                <w:b/>
                <w:bCs/>
                <w:sz w:val="24"/>
                <w:szCs w:val="24"/>
              </w:rPr>
              <w:t>"</w:t>
            </w:r>
            <w:r w:rsidRPr="00F32713">
              <w:rPr>
                <w:rFonts w:ascii="Times New Roman" w:eastAsia="NotDefSpecial" w:hAnsi="Times New Roman"/>
                <w:b/>
                <w:sz w:val="24"/>
                <w:szCs w:val="24"/>
                <w:lang w:eastAsia="et-EE"/>
              </w:rPr>
              <w:t>Põlva Kevad 20</w:t>
            </w:r>
            <w:r>
              <w:rPr>
                <w:rFonts w:ascii="Times New Roman" w:eastAsia="NotDefSpecial" w:hAnsi="Times New Roman"/>
                <w:b/>
                <w:sz w:val="24"/>
                <w:szCs w:val="24"/>
                <w:lang w:eastAsia="et-EE"/>
              </w:rPr>
              <w:t>26</w:t>
            </w:r>
            <w:r w:rsidRPr="00F32713">
              <w:rPr>
                <w:rFonts w:ascii="Times New Roman" w:eastAsia="NotDefSpecial" w:hAnsi="Times New Roman"/>
                <w:b/>
                <w:sz w:val="24"/>
                <w:szCs w:val="24"/>
                <w:lang w:eastAsia="et-EE"/>
              </w:rPr>
              <w:t>"</w:t>
            </w:r>
          </w:p>
        </w:tc>
      </w:tr>
      <w:tr w:rsidR="003B43DD" w:rsidRPr="00CA40BE" w14:paraId="701A0B2C" w14:textId="77777777" w:rsidTr="00CA312E">
        <w:trPr>
          <w:trHeight w:val="65"/>
        </w:trPr>
        <w:tc>
          <w:tcPr>
            <w:tcW w:w="43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1E863" w14:textId="77777777" w:rsidR="003B43DD" w:rsidRPr="00BA689C" w:rsidRDefault="003B43DD" w:rsidP="00CA312E">
            <w:pPr>
              <w:pStyle w:val="Default"/>
            </w:pPr>
            <w:r w:rsidRPr="00BA689C">
              <w:t>Avaliku ürituse alguse kuupäev ja kellaaeg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7CD0A89" w14:textId="77777777" w:rsidR="003B43DD" w:rsidRPr="00CA40BE" w:rsidRDefault="003B43DD" w:rsidP="00CA312E">
            <w:pPr>
              <w:pStyle w:val="Default"/>
              <w:rPr>
                <w:rFonts w:eastAsiaTheme="minorHAnsi"/>
                <w:lang w:eastAsia="en-US"/>
              </w:rPr>
            </w:pPr>
            <w:r w:rsidRPr="00CA40BE">
              <w:rPr>
                <w:bCs/>
              </w:rPr>
              <w:t xml:space="preserve"> 01.05.20</w:t>
            </w:r>
            <w:r>
              <w:rPr>
                <w:bCs/>
              </w:rPr>
              <w:t>26</w:t>
            </w:r>
            <w:r w:rsidRPr="00CA40BE">
              <w:rPr>
                <w:bCs/>
              </w:rPr>
              <w:t xml:space="preserve"> kell 7.00</w:t>
            </w:r>
          </w:p>
        </w:tc>
      </w:tr>
      <w:tr w:rsidR="003B43DD" w:rsidRPr="00CA40BE" w14:paraId="7033B1FF" w14:textId="77777777" w:rsidTr="00CA312E">
        <w:trPr>
          <w:trHeight w:val="269"/>
        </w:trPr>
        <w:tc>
          <w:tcPr>
            <w:tcW w:w="43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B9C48" w14:textId="77777777" w:rsidR="003B43DD" w:rsidRPr="00BA689C" w:rsidRDefault="003B43DD" w:rsidP="00CA312E">
            <w:pPr>
              <w:pStyle w:val="Default"/>
            </w:pPr>
            <w:r w:rsidRPr="00BA689C">
              <w:t>Avaliku ürituse lõpu kuupäev ja kellaaeg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E175564" w14:textId="77777777" w:rsidR="003B43DD" w:rsidRPr="00CA40BE" w:rsidRDefault="003B43DD" w:rsidP="00CA312E">
            <w:pPr>
              <w:pStyle w:val="Jalus"/>
              <w:spacing w:befor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A40BE">
              <w:rPr>
                <w:rFonts w:ascii="Times New Roman" w:hAnsi="Times New Roman"/>
                <w:bCs/>
                <w:sz w:val="24"/>
                <w:szCs w:val="24"/>
              </w:rPr>
              <w:t xml:space="preserve"> 01.05.20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Pr="00CA40BE">
              <w:rPr>
                <w:rFonts w:ascii="Times New Roman" w:hAnsi="Times New Roman"/>
                <w:bCs/>
                <w:sz w:val="24"/>
                <w:szCs w:val="24"/>
              </w:rPr>
              <w:t xml:space="preserve"> kell 20.00</w:t>
            </w:r>
          </w:p>
        </w:tc>
      </w:tr>
      <w:tr w:rsidR="003B43DD" w:rsidRPr="00237714" w14:paraId="310B833C" w14:textId="77777777" w:rsidTr="00CA312E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06738" w14:textId="77777777" w:rsidR="003B43DD" w:rsidRPr="002A7E38" w:rsidRDefault="003B43DD" w:rsidP="00CA31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Avaliku ürituse toimumise koht ja/või liikumisteekond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3C49241" w14:textId="77777777" w:rsidR="003B43DD" w:rsidRDefault="003B43DD" w:rsidP="00CA312E">
            <w:pPr>
              <w:pStyle w:val="Jalus"/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0"/>
                <w:szCs w:val="24"/>
              </w:rPr>
              <w:t xml:space="preserve"> </w:t>
            </w:r>
            <w:proofErr w:type="spellStart"/>
            <w:r w:rsidRPr="00572091">
              <w:rPr>
                <w:rFonts w:ascii="Times New Roman" w:hAnsi="Times New Roman"/>
                <w:sz w:val="24"/>
                <w:szCs w:val="24"/>
              </w:rPr>
              <w:t>Rosma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krossirada, Põlva vald</w:t>
            </w:r>
          </w:p>
          <w:p w14:paraId="072BA953" w14:textId="77777777" w:rsidR="003B43DD" w:rsidRPr="00237714" w:rsidRDefault="003B43DD" w:rsidP="00CA312E">
            <w:pPr>
              <w:pStyle w:val="Jalus"/>
              <w:spacing w:before="0"/>
              <w:rPr>
                <w:rFonts w:ascii="Times New Roman" w:hAnsi="Times New Roman"/>
                <w:noProof/>
                <w:sz w:val="20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2091">
              <w:rPr>
                <w:rFonts w:ascii="Times New Roman" w:hAnsi="Times New Roman"/>
                <w:sz w:val="24"/>
                <w:szCs w:val="24"/>
              </w:rPr>
              <w:t>(katastritunnus 61903:002:0053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B43DD" w:rsidRPr="002A7E38" w14:paraId="6D12E827" w14:textId="77777777" w:rsidTr="00CA312E">
        <w:trPr>
          <w:trHeight w:val="550"/>
        </w:trPr>
        <w:tc>
          <w:tcPr>
            <w:tcW w:w="9356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66379" w14:textId="77777777" w:rsidR="003B43DD" w:rsidRPr="002A7E38" w:rsidRDefault="003B43DD" w:rsidP="00CA312E">
            <w:pPr>
              <w:pStyle w:val="Default"/>
              <w:rPr>
                <w:b/>
              </w:rPr>
            </w:pPr>
            <w:r w:rsidRPr="00BA689C">
              <w:rPr>
                <w:b/>
              </w:rPr>
              <w:t xml:space="preserve">AVALIKU </w:t>
            </w:r>
            <w:r>
              <w:rPr>
                <w:b/>
              </w:rPr>
              <w:t xml:space="preserve">ÜRITUSE </w:t>
            </w:r>
            <w:r w:rsidRPr="00BA689C">
              <w:rPr>
                <w:b/>
              </w:rPr>
              <w:t>KORRALDAJA</w:t>
            </w:r>
          </w:p>
        </w:tc>
      </w:tr>
      <w:tr w:rsidR="003B43DD" w:rsidRPr="00412DE2" w14:paraId="1F0ADCCB" w14:textId="77777777" w:rsidTr="00CA312E">
        <w:trPr>
          <w:trHeight w:val="281"/>
        </w:trPr>
        <w:tc>
          <w:tcPr>
            <w:tcW w:w="43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12026" w14:textId="77777777" w:rsidR="003B43DD" w:rsidRPr="00BA689C" w:rsidRDefault="003B43DD" w:rsidP="00CA312E">
            <w:pPr>
              <w:pStyle w:val="Default"/>
              <w:rPr>
                <w:sz w:val="20"/>
                <w:szCs w:val="20"/>
              </w:rPr>
            </w:pPr>
            <w:r w:rsidRPr="00BA689C">
              <w:rPr>
                <w:szCs w:val="20"/>
              </w:rPr>
              <w:t>Korraldaja nimi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E1B0E92" w14:textId="77777777" w:rsidR="003B43DD" w:rsidRPr="00412DE2" w:rsidRDefault="003B43DD" w:rsidP="00CA312E">
            <w:pPr>
              <w:spacing w:before="0"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12DE2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Pr="00412D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MTÜ </w:t>
            </w:r>
            <w:r w:rsidRPr="00412DE2">
              <w:rPr>
                <w:rFonts w:ascii="Times New Roman" w:hAnsi="Times New Roman"/>
                <w:b/>
                <w:sz w:val="24"/>
                <w:szCs w:val="24"/>
              </w:rPr>
              <w:t xml:space="preserve">Kagu Motoklubi </w:t>
            </w:r>
          </w:p>
        </w:tc>
      </w:tr>
      <w:tr w:rsidR="003B43DD" w:rsidRPr="00412DE2" w14:paraId="02F8BC2B" w14:textId="77777777" w:rsidTr="00CA312E">
        <w:trPr>
          <w:trHeight w:val="285"/>
        </w:trPr>
        <w:tc>
          <w:tcPr>
            <w:tcW w:w="43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524FE" w14:textId="77777777" w:rsidR="003B43DD" w:rsidRPr="00BA689C" w:rsidRDefault="003B43DD" w:rsidP="00CA312E">
            <w:pPr>
              <w:pStyle w:val="Default"/>
              <w:rPr>
                <w:sz w:val="20"/>
                <w:szCs w:val="20"/>
              </w:rPr>
            </w:pPr>
            <w:r>
              <w:rPr>
                <w:szCs w:val="20"/>
              </w:rPr>
              <w:t>R</w:t>
            </w:r>
            <w:r w:rsidRPr="00BA689C">
              <w:rPr>
                <w:szCs w:val="20"/>
              </w:rPr>
              <w:t>egistrikood / isikukood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C292EE3" w14:textId="77777777" w:rsidR="003B43DD" w:rsidRPr="00412DE2" w:rsidRDefault="003B43DD" w:rsidP="00CA312E">
            <w:pPr>
              <w:spacing w:before="0"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12DE2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Pr="00412DE2">
              <w:rPr>
                <w:rStyle w:val="h11"/>
                <w:rFonts w:ascii="Times New Roman" w:hAnsi="Times New Roman"/>
                <w:sz w:val="24"/>
                <w:szCs w:val="24"/>
              </w:rPr>
              <w:t>80139736</w:t>
            </w:r>
          </w:p>
        </w:tc>
      </w:tr>
      <w:tr w:rsidR="003B43DD" w:rsidRPr="00431156" w14:paraId="5EAF1D2E" w14:textId="77777777" w:rsidTr="00CA312E">
        <w:trPr>
          <w:trHeight w:val="276"/>
        </w:trPr>
        <w:tc>
          <w:tcPr>
            <w:tcW w:w="43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78149" w14:textId="77777777" w:rsidR="003B43DD" w:rsidRPr="00BA689C" w:rsidRDefault="003B43DD" w:rsidP="00CA312E">
            <w:pPr>
              <w:pStyle w:val="Default"/>
            </w:pPr>
            <w:r>
              <w:t>A</w:t>
            </w:r>
            <w:r w:rsidRPr="00BA689C">
              <w:t>sukoht</w:t>
            </w:r>
            <w:r>
              <w:t xml:space="preserve"> / e</w:t>
            </w:r>
            <w:r w:rsidRPr="00BA689C">
              <w:t>lukoht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70781D3" w14:textId="77777777" w:rsidR="003B43DD" w:rsidRDefault="003B43DD" w:rsidP="00CA312E">
            <w:pPr>
              <w:spacing w:before="0"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31156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4311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Põlva maakond, Räpina, </w:t>
            </w:r>
          </w:p>
          <w:p w14:paraId="460C3DE4" w14:textId="77777777" w:rsidR="003B43DD" w:rsidRPr="00431156" w:rsidRDefault="003B43DD" w:rsidP="00CA312E">
            <w:pPr>
              <w:spacing w:before="0" w:after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311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Kooli tn 1, 64504</w:t>
            </w:r>
          </w:p>
        </w:tc>
      </w:tr>
      <w:tr w:rsidR="003B43DD" w:rsidRPr="00431156" w14:paraId="5DA2CB68" w14:textId="77777777" w:rsidTr="00CA312E">
        <w:trPr>
          <w:trHeight w:val="123"/>
        </w:trPr>
        <w:tc>
          <w:tcPr>
            <w:tcW w:w="43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F673E" w14:textId="77777777" w:rsidR="003B43DD" w:rsidRPr="00BA689C" w:rsidRDefault="003B43DD" w:rsidP="00CA312E">
            <w:pPr>
              <w:pStyle w:val="Default"/>
              <w:rPr>
                <w:noProof/>
              </w:rPr>
            </w:pPr>
            <w:r w:rsidRPr="00BA689C">
              <w:rPr>
                <w:noProof/>
              </w:rPr>
              <w:t xml:space="preserve">Korraldaja esindaja </w:t>
            </w:r>
            <w:r>
              <w:rPr>
                <w:noProof/>
              </w:rPr>
              <w:t>ees- ja perekonna</w:t>
            </w:r>
            <w:r w:rsidRPr="00BA689C">
              <w:rPr>
                <w:noProof/>
              </w:rPr>
              <w:t>nimi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728A731" w14:textId="77777777" w:rsidR="003B43DD" w:rsidRPr="00431156" w:rsidRDefault="003B43DD" w:rsidP="00CA312E">
            <w:pPr>
              <w:pStyle w:val="Default"/>
              <w:rPr>
                <w:rFonts w:eastAsiaTheme="minorHAnsi"/>
                <w:lang w:eastAsia="en-US"/>
              </w:rPr>
            </w:pPr>
            <w:r>
              <w:rPr>
                <w:noProof/>
              </w:rPr>
              <w:t xml:space="preserve"> </w:t>
            </w:r>
            <w:r w:rsidRPr="00431156">
              <w:rPr>
                <w:rFonts w:eastAsiaTheme="minorHAnsi"/>
                <w:sz w:val="23"/>
                <w:szCs w:val="23"/>
              </w:rPr>
              <w:t xml:space="preserve">Avo </w:t>
            </w:r>
            <w:proofErr w:type="spellStart"/>
            <w:r w:rsidRPr="00431156">
              <w:rPr>
                <w:rFonts w:eastAsiaTheme="minorHAnsi"/>
                <w:sz w:val="23"/>
                <w:szCs w:val="23"/>
              </w:rPr>
              <w:t>Lusbo</w:t>
            </w:r>
            <w:proofErr w:type="spellEnd"/>
          </w:p>
        </w:tc>
      </w:tr>
      <w:tr w:rsidR="003B43DD" w:rsidRPr="00431156" w14:paraId="7B579C2A" w14:textId="77777777" w:rsidTr="00CA312E">
        <w:trPr>
          <w:trHeight w:val="128"/>
        </w:trPr>
        <w:tc>
          <w:tcPr>
            <w:tcW w:w="43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22EFF" w14:textId="77777777" w:rsidR="003B43DD" w:rsidRPr="00BA689C" w:rsidRDefault="003B43DD" w:rsidP="00CA312E">
            <w:pPr>
              <w:pStyle w:val="Default"/>
              <w:rPr>
                <w:noProof/>
              </w:rPr>
            </w:pPr>
            <w:r w:rsidRPr="002A7E38">
              <w:t>Telefon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6B1BAC9" w14:textId="77777777" w:rsidR="003B43DD" w:rsidRPr="00431156" w:rsidRDefault="003B43DD" w:rsidP="00CA312E">
            <w:pPr>
              <w:pStyle w:val="Default"/>
              <w:rPr>
                <w:rFonts w:eastAsiaTheme="minorHAnsi"/>
                <w:lang w:eastAsia="en-US"/>
              </w:rPr>
            </w:pPr>
            <w:r>
              <w:rPr>
                <w:noProof/>
              </w:rPr>
              <w:t xml:space="preserve"> </w:t>
            </w:r>
            <w:r>
              <w:rPr>
                <w:rFonts w:eastAsiaTheme="minorHAnsi"/>
                <w:sz w:val="23"/>
                <w:szCs w:val="23"/>
              </w:rPr>
              <w:t>+372 </w:t>
            </w:r>
            <w:r w:rsidRPr="00431156">
              <w:rPr>
                <w:rFonts w:eastAsiaTheme="minorHAnsi"/>
                <w:sz w:val="23"/>
                <w:szCs w:val="23"/>
              </w:rPr>
              <w:t>512</w:t>
            </w:r>
            <w:r>
              <w:rPr>
                <w:rFonts w:eastAsiaTheme="minorHAnsi"/>
                <w:sz w:val="23"/>
                <w:szCs w:val="23"/>
              </w:rPr>
              <w:t xml:space="preserve"> </w:t>
            </w:r>
            <w:r w:rsidRPr="00431156">
              <w:rPr>
                <w:rFonts w:eastAsiaTheme="minorHAnsi"/>
                <w:sz w:val="23"/>
                <w:szCs w:val="23"/>
              </w:rPr>
              <w:t>7999</w:t>
            </w:r>
          </w:p>
        </w:tc>
      </w:tr>
      <w:tr w:rsidR="003B43DD" w:rsidRPr="002A7E38" w14:paraId="36C28C6D" w14:textId="77777777" w:rsidTr="00CA312E">
        <w:trPr>
          <w:trHeight w:val="55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EEDB8" w14:textId="77777777" w:rsidR="003B43DD" w:rsidRPr="002A7E38" w:rsidRDefault="003B43DD" w:rsidP="00CA312E">
            <w:pPr>
              <w:pStyle w:val="Default"/>
              <w:rPr>
                <w:b/>
              </w:rPr>
            </w:pPr>
            <w:r w:rsidRPr="002A7E38">
              <w:rPr>
                <w:b/>
              </w:rPr>
              <w:t>AVALIKU ÜRITUSE KORRALDAMISE JA PIDAMISE TINGIMUSED</w:t>
            </w:r>
          </w:p>
        </w:tc>
      </w:tr>
      <w:tr w:rsidR="003B43DD" w:rsidRPr="00143D6B" w14:paraId="75509343" w14:textId="77777777" w:rsidTr="00CA312E">
        <w:trPr>
          <w:trHeight w:val="44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210AE" w14:textId="77777777" w:rsidR="003B43DD" w:rsidRPr="00B64A8C" w:rsidRDefault="003B43DD" w:rsidP="00CA312E">
            <w:pPr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A8C">
              <w:rPr>
                <w:rFonts w:ascii="Times New Roman" w:hAnsi="Times New Roman"/>
                <w:sz w:val="24"/>
                <w:szCs w:val="24"/>
              </w:rPr>
              <w:t>Avaliku ürituse korraldaja kohustub:</w:t>
            </w:r>
          </w:p>
          <w:p w14:paraId="5E96D04E" w14:textId="77777777" w:rsidR="003B43DD" w:rsidRPr="008728B0" w:rsidRDefault="003B43DD" w:rsidP="00CA312E">
            <w:pPr>
              <w:pStyle w:val="Default"/>
              <w:jc w:val="both"/>
              <w:rPr>
                <w:color w:val="auto"/>
              </w:rPr>
            </w:pPr>
            <w:r w:rsidRPr="008728B0">
              <w:t>1. täitma Põlva Vallavolikog</w:t>
            </w:r>
            <w:r w:rsidRPr="008728B0">
              <w:rPr>
                <w:color w:val="auto"/>
              </w:rPr>
              <w:t>u 21.06.2018 määruse nr 42 "</w:t>
            </w:r>
            <w:r w:rsidRPr="008728B0">
              <w:t xml:space="preserve">Avaliku ürituse korraldamise ja pidamise nõuded </w:t>
            </w:r>
            <w:r w:rsidRPr="008728B0">
              <w:rPr>
                <w:color w:val="auto"/>
              </w:rPr>
              <w:t>Põlva vallas" §-s 16 sätestatud</w:t>
            </w:r>
            <w:r w:rsidRPr="008728B0">
              <w:rPr>
                <w:color w:val="333333"/>
              </w:rPr>
              <w:t xml:space="preserve"> </w:t>
            </w:r>
            <w:bookmarkStart w:id="0" w:name="para16"/>
            <w:bookmarkEnd w:id="0"/>
            <w:r w:rsidRPr="00B33CBD">
              <w:rPr>
                <w:rFonts w:eastAsiaTheme="majorEastAsia"/>
                <w:color w:val="auto"/>
              </w:rPr>
              <w:t>ürituse korraldaja kohustusi</w:t>
            </w:r>
            <w:r w:rsidRPr="008728B0">
              <w:rPr>
                <w:color w:val="auto"/>
              </w:rPr>
              <w:t>;</w:t>
            </w:r>
          </w:p>
          <w:p w14:paraId="5AC22C28" w14:textId="77777777" w:rsidR="003B43DD" w:rsidRPr="008728B0" w:rsidRDefault="003B43DD" w:rsidP="00CA312E">
            <w:pPr>
              <w:pStyle w:val="Default"/>
              <w:jc w:val="both"/>
              <w:rPr>
                <w:rFonts w:eastAsiaTheme="minorHAnsi"/>
              </w:rPr>
            </w:pPr>
            <w:r w:rsidRPr="008728B0">
              <w:rPr>
                <w:color w:val="auto"/>
              </w:rPr>
              <w:t>2.</w:t>
            </w:r>
            <w:r w:rsidRPr="008728B0">
              <w:rPr>
                <w:rFonts w:eastAsiaTheme="minorHAnsi"/>
                <w:color w:val="auto"/>
              </w:rPr>
              <w:t xml:space="preserve"> tagama korrakaitseseaduse §-s 55 sätestatud </w:t>
            </w:r>
            <w:r w:rsidRPr="00B33CBD">
              <w:rPr>
                <w:rFonts w:eastAsiaTheme="minorHAnsi"/>
              </w:rPr>
              <w:t>avalikus kohas käitumise üldnõuete</w:t>
            </w:r>
            <w:r w:rsidRPr="008728B0">
              <w:t xml:space="preserve">, </w:t>
            </w:r>
            <w:r w:rsidRPr="008728B0">
              <w:rPr>
                <w:rFonts w:eastAsiaTheme="minorHAnsi"/>
                <w:color w:val="auto"/>
              </w:rPr>
              <w:t xml:space="preserve">Põlva Vallavolikogu 31.01.2019 määruse nr 1 „Põlva valla heakorra eeskirja“ §-s 4 sätestatud nõuete </w:t>
            </w:r>
            <w:hyperlink r:id="rId5" w:anchor="para4" w:history="1"/>
            <w:r w:rsidRPr="008728B0">
              <w:t xml:space="preserve"> ja</w:t>
            </w:r>
            <w:r w:rsidRPr="008728B0">
              <w:rPr>
                <w:rFonts w:eastAsiaTheme="minorHAnsi"/>
                <w:color w:val="auto"/>
              </w:rPr>
              <w:t xml:space="preserve"> </w:t>
            </w:r>
            <w:r w:rsidRPr="008728B0">
              <w:rPr>
                <w:rFonts w:eastAsiaTheme="minorHAnsi"/>
              </w:rPr>
              <w:t>Põlva Vallavolikogu 26.03.2025 määruse nr 5 „Põlva valla jäätmehoolduseeskiri“ §-s 5 sätestatud jäätmete liigiti kogumise ja sorteerimise nõuete täitmise;</w:t>
            </w:r>
          </w:p>
          <w:p w14:paraId="6624E2FB" w14:textId="77777777" w:rsidR="003B43DD" w:rsidRPr="00FC6410" w:rsidRDefault="003B43DD" w:rsidP="00CA312E">
            <w:pPr>
              <w:pStyle w:val="Default"/>
              <w:jc w:val="both"/>
            </w:pPr>
            <w:r w:rsidRPr="00B64A8C">
              <w:rPr>
                <w:lang w:eastAsia="en-US"/>
              </w:rPr>
              <w:t>3</w:t>
            </w:r>
            <w:r w:rsidRPr="00FC6410">
              <w:rPr>
                <w:lang w:eastAsia="en-US"/>
              </w:rPr>
              <w:t xml:space="preserve">. </w:t>
            </w:r>
            <w:r w:rsidRPr="00FC6410">
              <w:rPr>
                <w:rFonts w:eastAsiaTheme="minorHAnsi"/>
                <w:lang w:eastAsia="en-US"/>
              </w:rPr>
              <w:t>olema telefoni teel ja e-posti teel kättesaadav avaliku ürituse loa taotluse esitamisest kuni avaliku ürituse läbiviimise tingimuste ja käesolevas punktis nimetatud kohustuste täitmiseni</w:t>
            </w:r>
            <w:r>
              <w:rPr>
                <w:rFonts w:eastAsiaTheme="minorHAnsi"/>
                <w:lang w:eastAsia="en-US"/>
              </w:rPr>
              <w:t>;</w:t>
            </w:r>
          </w:p>
          <w:p w14:paraId="302498F7" w14:textId="77777777" w:rsidR="003B43DD" w:rsidRDefault="003B43DD" w:rsidP="00CA312E">
            <w:pPr>
              <w:pStyle w:val="Default"/>
              <w:jc w:val="both"/>
            </w:pPr>
            <w:r>
              <w:rPr>
                <w:lang w:eastAsia="en-US"/>
              </w:rPr>
              <w:t>4</w:t>
            </w:r>
            <w:r w:rsidRPr="00FC6410">
              <w:rPr>
                <w:lang w:eastAsia="en-US"/>
              </w:rPr>
              <w:t xml:space="preserve">. </w:t>
            </w:r>
            <w:r w:rsidRPr="00FC6410">
              <w:t>tagama üritusest osavõtjate ohutuse ja turvalisuse</w:t>
            </w:r>
            <w:r>
              <w:t>;</w:t>
            </w:r>
          </w:p>
          <w:p w14:paraId="070D1726" w14:textId="77777777" w:rsidR="003B43DD" w:rsidRPr="00FC6410" w:rsidRDefault="003B43DD" w:rsidP="00CA312E">
            <w:pPr>
              <w:pStyle w:val="Default"/>
              <w:jc w:val="both"/>
            </w:pPr>
            <w:r>
              <w:rPr>
                <w:noProof/>
              </w:rPr>
              <w:t xml:space="preserve">5. </w:t>
            </w:r>
            <w:r w:rsidRPr="00EA1B45">
              <w:rPr>
                <w:noProof/>
              </w:rPr>
              <w:t>tagama, et ürituse korraldamisel ja pidamisel kasutatavad esemed on inimesele, varale ja keskkonnale ohutud</w:t>
            </w:r>
            <w:r>
              <w:rPr>
                <w:noProof/>
              </w:rPr>
              <w:t>;</w:t>
            </w:r>
          </w:p>
          <w:p w14:paraId="1C3DB0FF" w14:textId="77777777" w:rsidR="003B43DD" w:rsidRDefault="003B43DD" w:rsidP="00CA312E">
            <w:pPr>
              <w:pStyle w:val="Default"/>
              <w:jc w:val="both"/>
            </w:pPr>
            <w:r>
              <w:rPr>
                <w:lang w:eastAsia="en-US"/>
              </w:rPr>
              <w:t>6</w:t>
            </w:r>
            <w:r w:rsidRPr="00FC6410">
              <w:rPr>
                <w:lang w:eastAsia="en-US"/>
              </w:rPr>
              <w:t>.</w:t>
            </w:r>
            <w:r w:rsidRPr="00FC6410">
              <w:rPr>
                <w:rFonts w:eastAsiaTheme="minorHAnsi"/>
                <w:lang w:eastAsia="en-US"/>
              </w:rPr>
              <w:t xml:space="preserve"> </w:t>
            </w:r>
            <w:r w:rsidRPr="00D172D9">
              <w:rPr>
                <w:rFonts w:eastAsiaTheme="minorHAnsi"/>
              </w:rPr>
              <w:t xml:space="preserve">tagama </w:t>
            </w:r>
            <w:r w:rsidRPr="00D172D9">
              <w:t>ürituse ettevalmistamisel, selle ajal ja ürituse järgselt heakorra</w:t>
            </w:r>
            <w:r>
              <w:t>;</w:t>
            </w:r>
          </w:p>
          <w:p w14:paraId="05BBF637" w14:textId="77777777" w:rsidR="003B43DD" w:rsidRPr="00C02F59" w:rsidRDefault="003B43DD" w:rsidP="00CA312E">
            <w:pPr>
              <w:pStyle w:val="Default"/>
              <w:jc w:val="both"/>
              <w:rPr>
                <w:rFonts w:eastAsiaTheme="minorHAnsi"/>
              </w:rPr>
            </w:pPr>
            <w:r>
              <w:t>7. p</w:t>
            </w:r>
            <w:r w:rsidRPr="00D172D9">
              <w:rPr>
                <w:rFonts w:eastAsiaTheme="minorHAnsi"/>
              </w:rPr>
              <w:t>ärast ürituse lõppemist</w:t>
            </w:r>
            <w:r>
              <w:rPr>
                <w:rFonts w:eastAsiaTheme="minorHAnsi"/>
              </w:rPr>
              <w:t xml:space="preserve"> koristama</w:t>
            </w:r>
            <w:r w:rsidRPr="00D172D9">
              <w:rPr>
                <w:rFonts w:eastAsiaTheme="minorHAnsi"/>
              </w:rPr>
              <w:t xml:space="preserve"> avaliku ürituse tõttu tekkinud jäätme</w:t>
            </w:r>
            <w:r>
              <w:rPr>
                <w:rFonts w:eastAsiaTheme="minorHAnsi"/>
              </w:rPr>
              <w:t xml:space="preserve">d ja </w:t>
            </w:r>
            <w:r w:rsidRPr="00D172D9">
              <w:t>paigaldatud tarvikud (lindid, sildid jne)</w:t>
            </w:r>
            <w:r>
              <w:t xml:space="preserve"> ja</w:t>
            </w:r>
            <w:r w:rsidRPr="00D172D9">
              <w:rPr>
                <w:rFonts w:eastAsiaTheme="minorHAnsi"/>
              </w:rPr>
              <w:t xml:space="preserve"> heakorrastama avaliku ürituse toimumise koha</w:t>
            </w:r>
            <w:r>
              <w:rPr>
                <w:rFonts w:eastAsiaTheme="minorHAnsi"/>
              </w:rPr>
              <w:t>;</w:t>
            </w:r>
          </w:p>
          <w:p w14:paraId="16E14BB6" w14:textId="77777777" w:rsidR="003B43DD" w:rsidRPr="00FC6410" w:rsidRDefault="003B43DD" w:rsidP="00CA312E">
            <w:pPr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FC6410">
              <w:rPr>
                <w:rFonts w:ascii="Times New Roman" w:hAnsi="Times New Roman"/>
                <w:sz w:val="24"/>
                <w:szCs w:val="24"/>
              </w:rPr>
              <w:t>. järgima autoriõigusega kaitstud teose avalikul esitamisel õigusaktidest tulenevaid nõudeid ning pöörduma vajaduse korral teose kasutamiseks autori või teda esindava organisatsiooni poole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C2253A4" w14:textId="77777777" w:rsidR="003B43DD" w:rsidRDefault="003B43DD" w:rsidP="00CA312E">
            <w:pPr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A1B45">
              <w:rPr>
                <w:rFonts w:ascii="Times New Roman" w:hAnsi="Times New Roman"/>
                <w:sz w:val="24"/>
                <w:szCs w:val="24"/>
              </w:rPr>
              <w:t>. taga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EA1B45">
              <w:rPr>
                <w:rFonts w:ascii="Times New Roman" w:hAnsi="Times New Roman"/>
                <w:sz w:val="24"/>
                <w:szCs w:val="24"/>
              </w:rPr>
              <w:t>a ohutu ning liiklusseaduse nõuetele vastava parkimise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BEFA235" w14:textId="77777777" w:rsidR="003B43DD" w:rsidRDefault="003B43DD" w:rsidP="00CA312E">
            <w:pPr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53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6453E">
              <w:rPr>
                <w:rFonts w:ascii="Times New Roman" w:hAnsi="Times New Roman"/>
                <w:sz w:val="24"/>
                <w:szCs w:val="24"/>
              </w:rPr>
              <w:t>. tagama, et alaealised ei tarvitaks alkoholi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32E86C0" w14:textId="77777777" w:rsidR="003B43DD" w:rsidRPr="00196D91" w:rsidRDefault="003B43DD" w:rsidP="00CA312E">
            <w:pPr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 w:rsidRPr="00196D91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196D91">
              <w:rPr>
                <w:rFonts w:ascii="Times New Roman" w:hAnsi="Times New Roman"/>
                <w:sz w:val="24"/>
              </w:rPr>
              <w:t>. tagama enne ürituse algust, selle ajal ja pärast ürituse lõppemist häireteta, sujuv ja võimalikult kiire liiklus, kas reguleerijate või muude liiklust korraldavate või suunavate vahendite abil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4AF42FC4" w14:textId="77777777" w:rsidR="003B43DD" w:rsidRDefault="003B43DD" w:rsidP="00CA312E">
            <w:pPr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 w:rsidRPr="00196D91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2</w:t>
            </w:r>
            <w:r w:rsidRPr="00196D91">
              <w:rPr>
                <w:rFonts w:ascii="Times New Roman" w:hAnsi="Times New Roman"/>
                <w:sz w:val="24"/>
              </w:rPr>
              <w:t>. tagama eeldatavast osalejate arvust lähtudes vajaliku hulga WC-de paigaldamine või olemasolu lubatud alal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14D95F01" w14:textId="77777777" w:rsidR="003B43DD" w:rsidRPr="002A1585" w:rsidRDefault="003B43DD" w:rsidP="00CA312E">
            <w:pPr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58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A1585">
              <w:rPr>
                <w:rFonts w:ascii="Times New Roman" w:hAnsi="Times New Roman"/>
                <w:sz w:val="24"/>
                <w:szCs w:val="24"/>
              </w:rPr>
              <w:t>. kaitsma maapinnale paigaldatud ajutised elektrikaablid mehaaniliste vigastuste eest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21E52F2" w14:textId="77777777" w:rsidR="003B43DD" w:rsidRDefault="003B43DD" w:rsidP="00CA312E">
            <w:pPr>
              <w:pStyle w:val="Default"/>
              <w:jc w:val="both"/>
              <w:rPr>
                <w:u w:val="single"/>
              </w:rPr>
            </w:pPr>
            <w:r>
              <w:t>14</w:t>
            </w:r>
            <w:r w:rsidRPr="00FC6410">
              <w:t xml:space="preserve">. </w:t>
            </w:r>
            <w:r w:rsidRPr="00143D6B">
              <w:rPr>
                <w:u w:val="single"/>
              </w:rPr>
              <w:t>täitma avaliku ürituse kooskõlastanute poolt seatud tingimusi ja ettekirjutusi</w:t>
            </w:r>
            <w:r>
              <w:rPr>
                <w:u w:val="single"/>
              </w:rPr>
              <w:t>.</w:t>
            </w:r>
          </w:p>
          <w:p w14:paraId="106106DA" w14:textId="77777777" w:rsidR="003B43DD" w:rsidRPr="00143D6B" w:rsidRDefault="003B43DD" w:rsidP="00CA312E">
            <w:pPr>
              <w:pStyle w:val="Default"/>
              <w:jc w:val="both"/>
              <w:rPr>
                <w:rFonts w:eastAsiaTheme="minorHAnsi"/>
                <w:lang w:eastAsia="en-US"/>
              </w:rPr>
            </w:pPr>
          </w:p>
        </w:tc>
      </w:tr>
      <w:tr w:rsidR="003B43DD" w:rsidRPr="006C7B8B" w14:paraId="52E42069" w14:textId="77777777" w:rsidTr="00CA312E">
        <w:trPr>
          <w:trHeight w:val="60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E68C7" w14:textId="77777777" w:rsidR="003B43DD" w:rsidRDefault="003B43DD" w:rsidP="00CA312E">
            <w:pPr>
              <w:pStyle w:val="Default"/>
              <w:jc w:val="both"/>
              <w:rPr>
                <w:b/>
              </w:rPr>
            </w:pPr>
          </w:p>
          <w:p w14:paraId="22766273" w14:textId="77777777" w:rsidR="003B43DD" w:rsidRDefault="003B43DD" w:rsidP="00CA312E">
            <w:pPr>
              <w:pStyle w:val="Default"/>
              <w:jc w:val="both"/>
              <w:rPr>
                <w:b/>
              </w:rPr>
            </w:pPr>
          </w:p>
          <w:p w14:paraId="32ABAC8C" w14:textId="77777777" w:rsidR="003B43DD" w:rsidRDefault="003B43DD" w:rsidP="00CA312E">
            <w:pPr>
              <w:pStyle w:val="Default"/>
              <w:jc w:val="both"/>
              <w:rPr>
                <w:b/>
              </w:rPr>
            </w:pPr>
          </w:p>
          <w:p w14:paraId="7F07375E" w14:textId="77777777" w:rsidR="003B43DD" w:rsidRPr="006C7B8B" w:rsidRDefault="003B43DD" w:rsidP="00CA312E">
            <w:pPr>
              <w:pStyle w:val="Default"/>
              <w:jc w:val="both"/>
            </w:pPr>
            <w:r w:rsidRPr="00A050F8">
              <w:rPr>
                <w:b/>
              </w:rPr>
              <w:t>MUUD TINGIMUSED</w:t>
            </w:r>
          </w:p>
        </w:tc>
      </w:tr>
      <w:tr w:rsidR="003B43DD" w:rsidRPr="00A50EF9" w14:paraId="2C56DC67" w14:textId="77777777" w:rsidTr="00CA312E">
        <w:trPr>
          <w:trHeight w:val="60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C4160" w14:textId="77777777" w:rsidR="003B43DD" w:rsidRPr="00E14A10" w:rsidRDefault="003B43DD" w:rsidP="00CA312E">
            <w:pPr>
              <w:pStyle w:val="Default"/>
              <w:jc w:val="both"/>
              <w:rPr>
                <w:rFonts w:eastAsiaTheme="minorHAnsi"/>
              </w:rPr>
            </w:pPr>
            <w:r w:rsidRPr="00E14A10">
              <w:rPr>
                <w:rFonts w:eastAsiaTheme="minorHAnsi"/>
              </w:rPr>
              <w:lastRenderedPageBreak/>
              <w:t>1. Avaliku ürituse korraldamise luba kehtib juhul, kui enne ürituse toimumist on see kooskõlastatud Politsei- ja Piirivalveametiga ning Päästeametiga.</w:t>
            </w:r>
          </w:p>
          <w:p w14:paraId="1524C290" w14:textId="77777777" w:rsidR="003B43DD" w:rsidRPr="00E14A10" w:rsidRDefault="003B43DD" w:rsidP="00CA312E">
            <w:pPr>
              <w:pStyle w:val="Default"/>
              <w:jc w:val="both"/>
            </w:pPr>
            <w:r w:rsidRPr="00E14A10">
              <w:t>2. Avaliku ürituse korraldaja rajab kaks toitlustusala ja paigaldab vähemalt 15 välikäimlat.</w:t>
            </w:r>
          </w:p>
          <w:p w14:paraId="3E48DB1D" w14:textId="77777777" w:rsidR="003B43DD" w:rsidRPr="00E14A10" w:rsidRDefault="003B43DD" w:rsidP="00CA312E">
            <w:pPr>
              <w:pStyle w:val="Default"/>
              <w:jc w:val="both"/>
            </w:pPr>
            <w:r w:rsidRPr="00E14A10">
              <w:t>3. Spordivõistlust teenindab Medical Service Estonia.</w:t>
            </w:r>
          </w:p>
          <w:p w14:paraId="0C0AC859" w14:textId="77777777" w:rsidR="003B43DD" w:rsidRDefault="003B43DD" w:rsidP="00CA312E">
            <w:pPr>
              <w:pStyle w:val="Default"/>
              <w:jc w:val="both"/>
              <w:rPr>
                <w:bCs/>
              </w:rPr>
            </w:pPr>
            <w:r w:rsidRPr="00E14A10">
              <w:t>4. Avaliku ürituse korraldajal on õigus liiklus ümber korraldada vastavalt Põlva Vallavalitsuse</w:t>
            </w:r>
            <w:r>
              <w:rPr>
                <w:bCs/>
              </w:rPr>
              <w:t xml:space="preserve"> ehitus- ja planeeringuosakonna 10.04.2026 otsusele nr 4-4/26-59-1.</w:t>
            </w:r>
          </w:p>
          <w:p w14:paraId="14B4A586" w14:textId="77777777" w:rsidR="003B43DD" w:rsidRPr="000024CB" w:rsidRDefault="003B43DD" w:rsidP="00CA312E">
            <w:pPr>
              <w:pStyle w:val="Bodym1"/>
              <w:numPr>
                <w:ilvl w:val="0"/>
                <w:numId w:val="0"/>
              </w:numPr>
              <w:rPr>
                <w:bCs/>
                <w:szCs w:val="24"/>
              </w:rPr>
            </w:pPr>
            <w:r w:rsidRPr="000024CB">
              <w:rPr>
                <w:bCs/>
              </w:rPr>
              <w:t xml:space="preserve">5. </w:t>
            </w:r>
            <w:r w:rsidRPr="000024CB">
              <w:rPr>
                <w:bCs/>
                <w:szCs w:val="24"/>
              </w:rPr>
              <w:t xml:space="preserve">Lisatingimused </w:t>
            </w:r>
            <w:proofErr w:type="spellStart"/>
            <w:r w:rsidRPr="000024CB">
              <w:rPr>
                <w:bCs/>
                <w:szCs w:val="24"/>
              </w:rPr>
              <w:t>toitlustajale</w:t>
            </w:r>
            <w:proofErr w:type="spellEnd"/>
            <w:r w:rsidRPr="000024CB">
              <w:rPr>
                <w:bCs/>
                <w:szCs w:val="24"/>
              </w:rPr>
              <w:t>;</w:t>
            </w:r>
          </w:p>
          <w:p w14:paraId="713EB914" w14:textId="77777777" w:rsidR="003B43DD" w:rsidRPr="000024CB" w:rsidRDefault="003B43DD" w:rsidP="00CA312E">
            <w:pPr>
              <w:pStyle w:val="Bodym1"/>
              <w:numPr>
                <w:ilvl w:val="0"/>
                <w:numId w:val="0"/>
              </w:numPr>
              <w:rPr>
                <w:bCs/>
                <w:szCs w:val="24"/>
              </w:rPr>
            </w:pPr>
            <w:r w:rsidRPr="000024CB">
              <w:rPr>
                <w:bCs/>
                <w:szCs w:val="24"/>
              </w:rPr>
              <w:t>5.1. ürituse korraldaja peab tagama, et toidu käitleja on enne üritust enda tegevusest teavitanud Põllumajandus- ja Toiduametit;</w:t>
            </w:r>
          </w:p>
          <w:p w14:paraId="0E4F2556" w14:textId="77777777" w:rsidR="003B43DD" w:rsidRPr="000024CB" w:rsidRDefault="003B43DD" w:rsidP="00CA312E">
            <w:pPr>
              <w:pStyle w:val="Bodym1"/>
              <w:numPr>
                <w:ilvl w:val="0"/>
                <w:numId w:val="0"/>
              </w:numPr>
              <w:rPr>
                <w:bCs/>
                <w:szCs w:val="24"/>
              </w:rPr>
            </w:pPr>
            <w:r w:rsidRPr="000024CB">
              <w:rPr>
                <w:bCs/>
                <w:szCs w:val="24"/>
              </w:rPr>
              <w:t xml:space="preserve">5.2. ürituse korraldaja saadab üritusel osaleva toidukäitleja andmed </w:t>
            </w:r>
            <w:r w:rsidRPr="000024CB">
              <w:rPr>
                <w:bCs/>
                <w:szCs w:val="24"/>
                <w:u w:val="single"/>
              </w:rPr>
              <w:t xml:space="preserve">vähemalt kolm päeva </w:t>
            </w:r>
            <w:r w:rsidRPr="000024CB">
              <w:rPr>
                <w:bCs/>
                <w:szCs w:val="24"/>
              </w:rPr>
              <w:t xml:space="preserve">enne ürituse toimumist Põllumajandus- ja Toiduameti kohalikule esindusele (PTA Põlva esindus, Puuri tee 1, 63308 Põlva, e-post </w:t>
            </w:r>
            <w:hyperlink r:id="rId6" w:history="1">
              <w:r w:rsidRPr="000024CB">
                <w:rPr>
                  <w:rStyle w:val="Hperlink"/>
                  <w:bCs/>
                  <w:szCs w:val="24"/>
                </w:rPr>
                <w:t>louna@pta.agri.ee</w:t>
              </w:r>
            </w:hyperlink>
            <w:r w:rsidRPr="000024CB">
              <w:rPr>
                <w:bCs/>
                <w:szCs w:val="24"/>
              </w:rPr>
              <w:t>);</w:t>
            </w:r>
          </w:p>
          <w:p w14:paraId="0D580B78" w14:textId="77777777" w:rsidR="003B43DD" w:rsidRPr="000024CB" w:rsidRDefault="003B43DD" w:rsidP="00CA312E">
            <w:pPr>
              <w:pStyle w:val="Bodym1"/>
              <w:numPr>
                <w:ilvl w:val="0"/>
                <w:numId w:val="0"/>
              </w:numPr>
              <w:rPr>
                <w:bCs/>
                <w:szCs w:val="24"/>
              </w:rPr>
            </w:pPr>
            <w:r w:rsidRPr="000024CB">
              <w:rPr>
                <w:bCs/>
                <w:szCs w:val="24"/>
              </w:rPr>
              <w:t>5.3. toidu ning joogi serveerimine on lubatud üksnes korduskasutatavates nõudes ning nõude kogumine ja pesemine on korraldatud.</w:t>
            </w:r>
          </w:p>
          <w:p w14:paraId="05BCA90E" w14:textId="77777777" w:rsidR="003B43DD" w:rsidRPr="000024CB" w:rsidRDefault="003B43DD" w:rsidP="00CA312E">
            <w:pPr>
              <w:pStyle w:val="Bodym1"/>
              <w:numPr>
                <w:ilvl w:val="0"/>
                <w:numId w:val="0"/>
              </w:numPr>
              <w:rPr>
                <w:bCs/>
                <w:szCs w:val="24"/>
              </w:rPr>
            </w:pPr>
            <w:r w:rsidRPr="000024CB">
              <w:rPr>
                <w:bCs/>
                <w:szCs w:val="24"/>
              </w:rPr>
              <w:t xml:space="preserve">Täiendav informatsioon: </w:t>
            </w:r>
            <w:hyperlink r:id="rId7" w:history="1">
              <w:r w:rsidRPr="000024CB">
                <w:rPr>
                  <w:rStyle w:val="Hperlink"/>
                  <w:rFonts w:eastAsiaTheme="majorEastAsia"/>
                  <w:bCs/>
                  <w:szCs w:val="24"/>
                </w:rPr>
                <w:t>https://pta.agri.ee/avalikud-uritused</w:t>
              </w:r>
            </w:hyperlink>
            <w:r w:rsidRPr="000024CB">
              <w:rPr>
                <w:bCs/>
                <w:szCs w:val="24"/>
              </w:rPr>
              <w:t xml:space="preserve">, Keskkonnaameti teavituskiri juurde lisatud. </w:t>
            </w:r>
          </w:p>
          <w:p w14:paraId="31AE22E0" w14:textId="77777777" w:rsidR="003B43DD" w:rsidRPr="008728B0" w:rsidRDefault="003B43DD" w:rsidP="00CA312E">
            <w:pPr>
              <w:pStyle w:val="Default"/>
              <w:jc w:val="both"/>
              <w:rPr>
                <w:rFonts w:eastAsiaTheme="minorHAnsi"/>
              </w:rPr>
            </w:pPr>
            <w:r w:rsidRPr="008728B0">
              <w:rPr>
                <w:rFonts w:eastAsiaTheme="minorHAnsi"/>
              </w:rPr>
              <w:t xml:space="preserve">4. </w:t>
            </w:r>
            <w:r>
              <w:rPr>
                <w:rFonts w:eastAsiaTheme="minorHAnsi"/>
              </w:rPr>
              <w:t>Korraldaja peab täitma</w:t>
            </w:r>
            <w:r w:rsidRPr="008728B0">
              <w:rPr>
                <w:rFonts w:eastAsiaTheme="minorHAnsi"/>
              </w:rPr>
              <w:t xml:space="preserve"> Tarbijakaitse ja Tehnilise Järelevalveameti nõudeid "Avalikel üritustel kasutatavate seadmete ja paigaldiste nõuded" (juurde lisatud).</w:t>
            </w:r>
          </w:p>
          <w:p w14:paraId="007CCC56" w14:textId="77777777" w:rsidR="003B43DD" w:rsidRPr="008728B0" w:rsidRDefault="003B43DD" w:rsidP="00CA312E">
            <w:pPr>
              <w:pStyle w:val="Default"/>
              <w:jc w:val="both"/>
              <w:rPr>
                <w:rFonts w:eastAsiaTheme="minorHAnsi"/>
              </w:rPr>
            </w:pPr>
            <w:r w:rsidRPr="008728B0">
              <w:rPr>
                <w:rFonts w:eastAsiaTheme="minorHAnsi"/>
              </w:rPr>
              <w:t>5. Ei ole lubatud F3- ja/või F4-kategooria pürotehnika kasutamine.</w:t>
            </w:r>
          </w:p>
          <w:p w14:paraId="4EB7B45E" w14:textId="77777777" w:rsidR="003B43DD" w:rsidRDefault="003B43DD" w:rsidP="00CA312E">
            <w:pPr>
              <w:pStyle w:val="Bodym1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  <w:r w:rsidRPr="008728B0">
              <w:rPr>
                <w:b/>
                <w:bCs/>
                <w:szCs w:val="24"/>
              </w:rPr>
              <w:t>6. Avaliku ürituse korraldaja kohustub järgima kõiki kehtivatest õigusaktidest tulenevaid nõudeid, sealhulgas neid, mis ei ole käesolevas loas eraldi välja toodud.</w:t>
            </w:r>
          </w:p>
          <w:p w14:paraId="788F4BAB" w14:textId="77777777" w:rsidR="003B43DD" w:rsidRPr="00A50EF9" w:rsidRDefault="003B43DD" w:rsidP="00CA312E">
            <w:pPr>
              <w:pStyle w:val="Default"/>
              <w:jc w:val="both"/>
              <w:rPr>
                <w:bCs/>
              </w:rPr>
            </w:pPr>
          </w:p>
        </w:tc>
      </w:tr>
      <w:tr w:rsidR="003B43DD" w14:paraId="3A1D0A4E" w14:textId="77777777" w:rsidTr="00CA312E">
        <w:trPr>
          <w:trHeight w:val="52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229DF" w14:textId="77777777" w:rsidR="003B43DD" w:rsidRDefault="003B43DD" w:rsidP="00CA312E">
            <w:pPr>
              <w:pStyle w:val="Default"/>
              <w:rPr>
                <w:b/>
                <w:szCs w:val="23"/>
              </w:rPr>
            </w:pPr>
            <w:r>
              <w:rPr>
                <w:b/>
                <w:szCs w:val="23"/>
              </w:rPr>
              <w:t>AVALIKU ÜRITUSE LOA V</w:t>
            </w:r>
            <w:r w:rsidRPr="002A7E38">
              <w:rPr>
                <w:b/>
                <w:szCs w:val="23"/>
              </w:rPr>
              <w:t>ÄLJASTAJA</w:t>
            </w:r>
          </w:p>
        </w:tc>
      </w:tr>
      <w:tr w:rsidR="003B43DD" w:rsidRPr="008200CE" w14:paraId="0B9F777F" w14:textId="77777777" w:rsidTr="00CA312E">
        <w:trPr>
          <w:trHeight w:val="61"/>
        </w:trPr>
        <w:tc>
          <w:tcPr>
            <w:tcW w:w="43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13851" w14:textId="77777777" w:rsidR="003B43DD" w:rsidRPr="002A7E38" w:rsidRDefault="003B43DD" w:rsidP="00CA312E">
            <w:pPr>
              <w:pStyle w:val="Default"/>
            </w:pPr>
            <w:r>
              <w:t>Allkiri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07A3712" w14:textId="77777777" w:rsidR="003B43DD" w:rsidRPr="008200CE" w:rsidRDefault="003B43DD" w:rsidP="00CA312E">
            <w:pPr>
              <w:spacing w:before="0" w:after="0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8200CE">
              <w:rPr>
                <w:rFonts w:ascii="Times New Roman" w:hAnsi="Times New Roman"/>
                <w:color w:val="404040" w:themeColor="text1" w:themeTint="BF"/>
                <w:sz w:val="24"/>
                <w:szCs w:val="20"/>
              </w:rPr>
              <w:t>/allkirjastatud digitaalselt/</w:t>
            </w:r>
          </w:p>
        </w:tc>
      </w:tr>
      <w:tr w:rsidR="003B43DD" w:rsidRPr="008200CE" w14:paraId="17CF3D96" w14:textId="77777777" w:rsidTr="00CA312E">
        <w:trPr>
          <w:trHeight w:val="243"/>
        </w:trPr>
        <w:tc>
          <w:tcPr>
            <w:tcW w:w="43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80153" w14:textId="77777777" w:rsidR="003B43DD" w:rsidRPr="002A7E38" w:rsidRDefault="003B43DD" w:rsidP="00CA312E">
            <w:pPr>
              <w:pStyle w:val="Default"/>
            </w:pPr>
            <w:r w:rsidRPr="002A7E38">
              <w:t>Ees- ja perekonnanimi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117C436" w14:textId="77777777" w:rsidR="003B43DD" w:rsidRPr="008200CE" w:rsidRDefault="003B43DD" w:rsidP="00CA312E">
            <w:pPr>
              <w:spacing w:before="0" w:after="0"/>
              <w:rPr>
                <w:rFonts w:ascii="Times New Roman" w:hAnsi="Times New Roman"/>
                <w:sz w:val="24"/>
                <w:szCs w:val="20"/>
              </w:rPr>
            </w:pPr>
            <w:r w:rsidRPr="008200CE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0"/>
              </w:rPr>
              <w:t>Liine Leetberg</w:t>
            </w:r>
          </w:p>
        </w:tc>
      </w:tr>
      <w:tr w:rsidR="003B43DD" w:rsidRPr="008200CE" w14:paraId="23E8402E" w14:textId="77777777" w:rsidTr="00CA312E">
        <w:trPr>
          <w:trHeight w:val="263"/>
        </w:trPr>
        <w:tc>
          <w:tcPr>
            <w:tcW w:w="43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A6189" w14:textId="77777777" w:rsidR="003B43DD" w:rsidRPr="002A7E38" w:rsidRDefault="003B43DD" w:rsidP="00CA312E">
            <w:pPr>
              <w:pStyle w:val="Default"/>
            </w:pPr>
            <w:r>
              <w:t>Kuupäev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5FC8787" w14:textId="77777777" w:rsidR="003B43DD" w:rsidRPr="008200CE" w:rsidRDefault="003B43DD" w:rsidP="00CA312E">
            <w:pPr>
              <w:spacing w:before="0" w:after="0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15.04.2026</w:t>
            </w:r>
          </w:p>
        </w:tc>
      </w:tr>
      <w:tr w:rsidR="003B43DD" w:rsidRPr="008200CE" w14:paraId="4F5F7268" w14:textId="77777777" w:rsidTr="00CA312E">
        <w:trPr>
          <w:trHeight w:val="125"/>
        </w:trPr>
        <w:tc>
          <w:tcPr>
            <w:tcW w:w="43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2DB09" w14:textId="77777777" w:rsidR="003B43DD" w:rsidRPr="002A7E38" w:rsidRDefault="003B43DD" w:rsidP="00CA312E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2A7E38">
              <w:rPr>
                <w:rFonts w:ascii="Times New Roman" w:hAnsi="Times New Roman"/>
                <w:sz w:val="24"/>
                <w:szCs w:val="24"/>
              </w:rPr>
              <w:t>Ametikoht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2C9B632" w14:textId="77777777" w:rsidR="003B43DD" w:rsidRPr="008200CE" w:rsidRDefault="003B43DD" w:rsidP="00CA312E">
            <w:pPr>
              <w:spacing w:before="0" w:after="0"/>
              <w:rPr>
                <w:rFonts w:ascii="Times New Roman" w:hAnsi="Times New Roman"/>
                <w:sz w:val="24"/>
                <w:szCs w:val="20"/>
              </w:rPr>
            </w:pPr>
            <w:r w:rsidRPr="008200CE">
              <w:rPr>
                <w:rFonts w:ascii="Times New Roman" w:hAnsi="Times New Roman"/>
                <w:sz w:val="24"/>
                <w:szCs w:val="20"/>
              </w:rPr>
              <w:t xml:space="preserve"> Vallasekretär</w:t>
            </w:r>
          </w:p>
        </w:tc>
      </w:tr>
      <w:tr w:rsidR="003B43DD" w:rsidRPr="008200CE" w14:paraId="27BF47E4" w14:textId="77777777" w:rsidTr="00CA312E">
        <w:trPr>
          <w:trHeight w:val="228"/>
        </w:trPr>
        <w:tc>
          <w:tcPr>
            <w:tcW w:w="43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4DC3F" w14:textId="77777777" w:rsidR="003B43DD" w:rsidRPr="002A7E38" w:rsidRDefault="003B43DD" w:rsidP="00CA312E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Ametiasutus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47215E9" w14:textId="77777777" w:rsidR="003B43DD" w:rsidRPr="008200CE" w:rsidRDefault="003B43DD" w:rsidP="00CA312E">
            <w:pPr>
              <w:spacing w:before="0" w:after="0"/>
              <w:rPr>
                <w:rFonts w:ascii="Times New Roman" w:hAnsi="Times New Roman"/>
                <w:sz w:val="24"/>
                <w:szCs w:val="20"/>
              </w:rPr>
            </w:pPr>
            <w:r w:rsidRPr="008200CE">
              <w:rPr>
                <w:rFonts w:ascii="Times New Roman" w:hAnsi="Times New Roman"/>
                <w:sz w:val="24"/>
                <w:szCs w:val="20"/>
              </w:rPr>
              <w:t xml:space="preserve"> Põlva Vallavalitsus</w:t>
            </w:r>
          </w:p>
        </w:tc>
      </w:tr>
      <w:tr w:rsidR="003B43DD" w:rsidRPr="008200CE" w14:paraId="02A75715" w14:textId="77777777" w:rsidTr="00CA312E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5AACD" w14:textId="77777777" w:rsidR="003B43DD" w:rsidRPr="002A7E38" w:rsidRDefault="003B43DD" w:rsidP="00CA312E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2A7E38">
              <w:rPr>
                <w:rFonts w:ascii="Times New Roman" w:hAnsi="Times New Roman"/>
                <w:sz w:val="24"/>
                <w:szCs w:val="24"/>
              </w:rPr>
              <w:t>Telefon</w:t>
            </w:r>
            <w:r>
              <w:rPr>
                <w:rFonts w:ascii="Times New Roman" w:hAnsi="Times New Roman"/>
                <w:sz w:val="24"/>
                <w:szCs w:val="24"/>
              </w:rPr>
              <w:t>, e</w:t>
            </w:r>
            <w:r w:rsidRPr="002A7E38">
              <w:rPr>
                <w:rFonts w:ascii="Times New Roman" w:hAnsi="Times New Roman"/>
                <w:sz w:val="24"/>
                <w:szCs w:val="24"/>
              </w:rPr>
              <w:t>-post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5E6646C" w14:textId="77777777" w:rsidR="003B43DD" w:rsidRPr="008200CE" w:rsidRDefault="003B43DD" w:rsidP="00CA312E">
            <w:pPr>
              <w:spacing w:before="0" w:after="0"/>
              <w:rPr>
                <w:rFonts w:ascii="Times New Roman" w:hAnsi="Times New Roman"/>
                <w:sz w:val="24"/>
                <w:szCs w:val="20"/>
              </w:rPr>
            </w:pPr>
            <w:r w:rsidRPr="008200CE">
              <w:rPr>
                <w:rFonts w:ascii="Times New Roman" w:hAnsi="Times New Roman"/>
                <w:sz w:val="24"/>
                <w:szCs w:val="20"/>
              </w:rPr>
              <w:t xml:space="preserve"> 514 7690, </w:t>
            </w:r>
            <w:hyperlink r:id="rId8" w:history="1">
              <w:r w:rsidRPr="00D044B6">
                <w:rPr>
                  <w:rStyle w:val="Hperlink"/>
                  <w:rFonts w:ascii="Times New Roman" w:hAnsi="Times New Roman"/>
                  <w:sz w:val="24"/>
                  <w:szCs w:val="20"/>
                </w:rPr>
                <w:t>liine.leetberg@polva.ee</w:t>
              </w:r>
            </w:hyperlink>
            <w:r w:rsidRPr="008200CE"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</w:tc>
      </w:tr>
      <w:tr w:rsidR="003B43DD" w:rsidRPr="006C22AE" w14:paraId="551F908A" w14:textId="77777777" w:rsidTr="00CA312E">
        <w:trPr>
          <w:trHeight w:val="55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47DEB" w14:textId="77777777" w:rsidR="003B43DD" w:rsidRPr="006C22AE" w:rsidRDefault="003B43DD" w:rsidP="00CA312E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C22AE">
              <w:rPr>
                <w:rFonts w:ascii="Times New Roman" w:hAnsi="Times New Roman"/>
                <w:b/>
                <w:sz w:val="24"/>
                <w:szCs w:val="24"/>
              </w:rPr>
              <w:t>VAIDLUSTAMISVIIDE</w:t>
            </w:r>
          </w:p>
        </w:tc>
      </w:tr>
      <w:tr w:rsidR="003B43DD" w:rsidRPr="006C22AE" w14:paraId="06791AFE" w14:textId="77777777" w:rsidTr="00CA312E">
        <w:trPr>
          <w:trHeight w:val="7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8EBC1" w14:textId="77777777" w:rsidR="003B43DD" w:rsidRPr="006C22AE" w:rsidRDefault="003B43DD" w:rsidP="00CA312E">
            <w:pPr>
              <w:pStyle w:val="Kehatekst"/>
              <w:tabs>
                <w:tab w:val="left" w:pos="6521"/>
              </w:tabs>
              <w:spacing w:after="0"/>
              <w:ind w:right="142"/>
              <w:jc w:val="both"/>
            </w:pPr>
            <w:r w:rsidRPr="006C22AE">
              <w:t>Käesolevat avaliku ürituse korraldamise luba on võimalik vaidlustada 30 päeva jooksul arvates selle teatavaks tegemisest, esitades Põlva Vallavalitsusele vaide või Tartu Halduskohtule kaebuse  halduskohtumenetluse seadustikus sätestatud tingimustel ja korras.</w:t>
            </w:r>
          </w:p>
        </w:tc>
      </w:tr>
    </w:tbl>
    <w:p w14:paraId="231A5715" w14:textId="77777777" w:rsidR="00C014FF" w:rsidRDefault="00C014FF"/>
    <w:sectPr w:rsidR="00C014FF" w:rsidSect="008200CE"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NotDefSpecia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40D31"/>
    <w:multiLevelType w:val="multilevel"/>
    <w:tmpl w:val="27D44F6E"/>
    <w:lvl w:ilvl="0">
      <w:start w:val="1"/>
      <w:numFmt w:val="decimal"/>
      <w:pStyle w:val="Loetelum"/>
      <w:suff w:val="space"/>
      <w:lvlText w:val="§ %1. "/>
      <w:lvlJc w:val="left"/>
      <w:pPr>
        <w:ind w:left="284" w:firstLine="0"/>
      </w:pPr>
      <w:rPr>
        <w:rFonts w:hint="default"/>
        <w:b/>
        <w:i w:val="0"/>
      </w:rPr>
    </w:lvl>
    <w:lvl w:ilvl="1">
      <w:start w:val="1"/>
      <w:numFmt w:val="decimal"/>
      <w:pStyle w:val="Bodym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dym1"/>
      <w:suff w:val="space"/>
      <w:lvlText w:val="%3)"/>
      <w:lvlJc w:val="left"/>
      <w:pPr>
        <w:ind w:left="142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0134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3793"/>
    <w:rsid w:val="000273B1"/>
    <w:rsid w:val="00027CC2"/>
    <w:rsid w:val="00116167"/>
    <w:rsid w:val="002144FC"/>
    <w:rsid w:val="002433B4"/>
    <w:rsid w:val="00272A05"/>
    <w:rsid w:val="00363793"/>
    <w:rsid w:val="00375709"/>
    <w:rsid w:val="003A7684"/>
    <w:rsid w:val="003B43DD"/>
    <w:rsid w:val="005C1509"/>
    <w:rsid w:val="005E0257"/>
    <w:rsid w:val="00652F09"/>
    <w:rsid w:val="00653294"/>
    <w:rsid w:val="00661B60"/>
    <w:rsid w:val="007147B5"/>
    <w:rsid w:val="0074193F"/>
    <w:rsid w:val="007A6FC4"/>
    <w:rsid w:val="008200CE"/>
    <w:rsid w:val="009126F7"/>
    <w:rsid w:val="00964537"/>
    <w:rsid w:val="00B76D5D"/>
    <w:rsid w:val="00B9443C"/>
    <w:rsid w:val="00BE729F"/>
    <w:rsid w:val="00C014FF"/>
    <w:rsid w:val="00CB60C8"/>
    <w:rsid w:val="00CC6451"/>
    <w:rsid w:val="00E0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E10D9"/>
  <w15:docId w15:val="{1F388268-F6F8-49AA-BC64-4E9B12F8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200CE"/>
    <w:pPr>
      <w:spacing w:before="120" w:after="120" w:line="240" w:lineRule="auto"/>
    </w:pPr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link w:val="JalusMrk"/>
    <w:unhideWhenUsed/>
    <w:rsid w:val="008200CE"/>
    <w:pPr>
      <w:tabs>
        <w:tab w:val="center" w:pos="4536"/>
        <w:tab w:val="right" w:pos="9072"/>
      </w:tabs>
      <w:spacing w:after="0"/>
    </w:pPr>
  </w:style>
  <w:style w:type="character" w:customStyle="1" w:styleId="JalusMrk">
    <w:name w:val="Jalus Märk"/>
    <w:basedOn w:val="Liguvaikefont"/>
    <w:link w:val="Jalus"/>
    <w:rsid w:val="008200CE"/>
    <w:rPr>
      <w:rFonts w:ascii="Calibri" w:eastAsia="Calibri" w:hAnsi="Calibri" w:cs="Times New Roman"/>
    </w:rPr>
  </w:style>
  <w:style w:type="character" w:styleId="Hperlink">
    <w:name w:val="Hyperlink"/>
    <w:rsid w:val="008200CE"/>
    <w:rPr>
      <w:color w:val="0000FF"/>
      <w:u w:val="single"/>
    </w:rPr>
  </w:style>
  <w:style w:type="paragraph" w:customStyle="1" w:styleId="Default">
    <w:name w:val="Default"/>
    <w:rsid w:val="008200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paragraph" w:styleId="Kehatekst">
    <w:name w:val="Body Text"/>
    <w:basedOn w:val="Normaallaad"/>
    <w:link w:val="KehatekstMrk"/>
    <w:uiPriority w:val="99"/>
    <w:rsid w:val="00375709"/>
    <w:pPr>
      <w:spacing w:before="0"/>
    </w:pPr>
    <w:rPr>
      <w:rFonts w:ascii="Times New Roman" w:eastAsia="Times New Roman" w:hAnsi="Times New Roman"/>
      <w:sz w:val="24"/>
      <w:szCs w:val="24"/>
      <w:lang w:eastAsia="et-EE"/>
    </w:rPr>
  </w:style>
  <w:style w:type="character" w:customStyle="1" w:styleId="KehatekstMrk">
    <w:name w:val="Kehatekst Märk"/>
    <w:basedOn w:val="Liguvaikefont"/>
    <w:link w:val="Kehatekst"/>
    <w:uiPriority w:val="99"/>
    <w:rsid w:val="00375709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allkirjastaja2">
    <w:name w:val="allkirjastaja 2"/>
    <w:basedOn w:val="Normaallaad"/>
    <w:qFormat/>
    <w:rsid w:val="00116167"/>
    <w:pPr>
      <w:framePr w:wrap="around" w:vAnchor="text" w:hAnchor="text" w:y="1"/>
      <w:spacing w:before="0" w:after="0"/>
      <w:jc w:val="both"/>
    </w:pPr>
    <w:rPr>
      <w:rFonts w:ascii="Times New Roman" w:hAnsi="Times New Roman"/>
      <w:sz w:val="24"/>
      <w:szCs w:val="24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147B5"/>
    <w:rPr>
      <w:color w:val="605E5C"/>
      <w:shd w:val="clear" w:color="auto" w:fill="E1DFDD"/>
    </w:rPr>
  </w:style>
  <w:style w:type="paragraph" w:customStyle="1" w:styleId="Pealkiri1">
    <w:name w:val="Pealkiri1"/>
    <w:basedOn w:val="Normaallaad"/>
    <w:qFormat/>
    <w:rsid w:val="007A6FC4"/>
    <w:pPr>
      <w:spacing w:before="0" w:after="0"/>
      <w:ind w:right="4309"/>
    </w:pPr>
    <w:rPr>
      <w:rFonts w:ascii="Times New Roman" w:hAnsi="Times New Roman"/>
      <w:b/>
      <w:sz w:val="24"/>
      <w:szCs w:val="24"/>
    </w:rPr>
  </w:style>
  <w:style w:type="character" w:customStyle="1" w:styleId="h11">
    <w:name w:val="h11"/>
    <w:basedOn w:val="Liguvaikefont"/>
    <w:rsid w:val="003B43DD"/>
    <w:rPr>
      <w:b/>
      <w:bCs/>
      <w:color w:val="555555"/>
      <w:sz w:val="27"/>
      <w:szCs w:val="27"/>
    </w:rPr>
  </w:style>
  <w:style w:type="paragraph" w:customStyle="1" w:styleId="Bodym1">
    <w:name w:val="Bodym1"/>
    <w:basedOn w:val="Bodym"/>
    <w:uiPriority w:val="99"/>
    <w:rsid w:val="003B43DD"/>
    <w:pPr>
      <w:numPr>
        <w:ilvl w:val="2"/>
      </w:numPr>
      <w:spacing w:before="0"/>
      <w:ind w:left="0"/>
    </w:pPr>
  </w:style>
  <w:style w:type="paragraph" w:customStyle="1" w:styleId="Loetelum">
    <w:name w:val="Loetelum"/>
    <w:basedOn w:val="Normaallaad"/>
    <w:uiPriority w:val="99"/>
    <w:rsid w:val="003B43DD"/>
    <w:pPr>
      <w:keepNext/>
      <w:numPr>
        <w:numId w:val="1"/>
      </w:numPr>
      <w:tabs>
        <w:tab w:val="left" w:pos="6521"/>
      </w:tabs>
      <w:spacing w:after="0"/>
      <w:jc w:val="both"/>
    </w:pPr>
    <w:rPr>
      <w:rFonts w:ascii="Times New Roman" w:eastAsia="Times New Roman" w:hAnsi="Times New Roman"/>
      <w:b/>
      <w:sz w:val="24"/>
      <w:szCs w:val="20"/>
    </w:rPr>
  </w:style>
  <w:style w:type="paragraph" w:customStyle="1" w:styleId="Bodym">
    <w:name w:val="Bodym"/>
    <w:basedOn w:val="Normaallaad"/>
    <w:uiPriority w:val="99"/>
    <w:rsid w:val="003B43DD"/>
    <w:pPr>
      <w:numPr>
        <w:ilvl w:val="1"/>
        <w:numId w:val="1"/>
      </w:numPr>
      <w:spacing w:before="80" w:after="0"/>
      <w:jc w:val="both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ine.leetberg@polva.e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ta.agri.ee/avalikud-uritus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una@pta.agri.ee" TargetMode="External"/><Relationship Id="rId5" Type="http://schemas.openxmlformats.org/officeDocument/2006/relationships/hyperlink" Target="https://www.riigiteataja.ee/akt/40802201904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4191</Characters>
  <Application>Microsoft Office Word</Application>
  <DocSecurity>0</DocSecurity>
  <Lines>34</Lines>
  <Paragraphs>9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Piia Roost</dc:creator>
  <cp:lastModifiedBy>Liine Leetberg</cp:lastModifiedBy>
  <cp:revision>3</cp:revision>
  <dcterms:created xsi:type="dcterms:W3CDTF">2026-04-15T10:44:00Z</dcterms:created>
  <dcterms:modified xsi:type="dcterms:W3CDTF">2026-04-15T10:46:00Z</dcterms:modified>
</cp:coreProperties>
</file>